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both"/>
        <w:rPr/>
      </w:pPr>
      <w:r>
        <w:rPr/>
      </w:r>
    </w:p>
    <w:p>
      <w:pPr>
        <w:pStyle w:val="Normal"/>
        <w:jc w:val="both"/>
        <w:rPr>
          <w:b/>
        </w:rPr>
      </w:pPr>
      <w:r>
        <w:rPr>
          <w:b/>
        </w:rPr>
        <w:t>Climate-relevant processes in the upper troposphere and stratosphere (UTS)</w:t>
      </w:r>
    </w:p>
    <w:p>
      <w:pPr>
        <w:pStyle w:val="Normal"/>
        <w:jc w:val="both"/>
        <w:rPr>
          <w:b/>
        </w:rPr>
      </w:pPr>
      <w:r>
        <w:rPr>
          <w:b/>
        </w:rPr>
      </w:r>
    </w:p>
    <w:p>
      <w:pPr>
        <w:pStyle w:val="Normal"/>
        <w:jc w:val="both"/>
        <w:rPr/>
      </w:pPr>
      <w:r>
        <w:rPr/>
        <w:t>Prof. Martin Riese</w:t>
      </w:r>
    </w:p>
    <w:p>
      <w:pPr>
        <w:pStyle w:val="Normal"/>
        <w:jc w:val="both"/>
        <w:rPr/>
      </w:pPr>
      <w:r>
        <w:rPr/>
      </w:r>
    </w:p>
    <w:p>
      <w:pPr>
        <w:pStyle w:val="Normal"/>
        <w:jc w:val="both"/>
        <w:rPr>
          <w:sz w:val="22"/>
          <w:szCs w:val="22"/>
        </w:rPr>
      </w:pPr>
      <w:r>
        <w:rPr>
          <w:sz w:val="22"/>
          <w:szCs w:val="22"/>
        </w:rPr>
        <w:t>Institute for Energy and Climate Research (IEK-7), Forschungszentrum Jülich GmbH</w:t>
      </w:r>
    </w:p>
    <w:p>
      <w:pPr>
        <w:pStyle w:val="Normal"/>
        <w:jc w:val="both"/>
        <w:rPr>
          <w:sz w:val="22"/>
          <w:szCs w:val="22"/>
        </w:rPr>
      </w:pPr>
      <w:r>
        <w:rPr>
          <w:sz w:val="22"/>
          <w:szCs w:val="22"/>
        </w:rPr>
        <w:t>(m.riese@fz-juelich.de)</w:t>
      </w:r>
    </w:p>
    <w:p>
      <w:pPr>
        <w:pStyle w:val="Normal"/>
        <w:jc w:val="both"/>
        <w:rPr/>
      </w:pPr>
      <w:r>
        <w:rPr/>
      </w:r>
    </w:p>
    <w:p>
      <w:pPr>
        <w:pStyle w:val="Normal"/>
        <w:jc w:val="both"/>
        <w:rPr/>
      </w:pPr>
      <w:r>
        <w:rPr/>
        <w:t>Changes and variability of the dynamic structure and composition of the upper troposphere / stratosphere (UTS) are major drivers of surface climate change. Even small changes of spatially highly variable concentrations of greenhouse gases such as water vapor (H</w:t>
      </w:r>
      <w:r>
        <w:rPr>
          <w:vertAlign w:val="subscript"/>
        </w:rPr>
        <w:t>2</w:t>
      </w:r>
      <w:r>
        <w:rPr/>
        <w:t>O) and ozone (O</w:t>
      </w:r>
      <w:r>
        <w:rPr>
          <w:vertAlign w:val="subscript"/>
        </w:rPr>
        <w:t>3</w:t>
      </w:r>
      <w:r>
        <w:rPr/>
        <w:t>), aerosols and cirrus clouds have significant effects on the atmospheric radiation balance. Improved prediction capabilities of chemistry-climate models (CCM) therefore rely on a realistic representation of physical and chemical processes affecting UTS composition. The talk gives an overview of the role of the UTS in the climate system and important underlying processes such as the wave-driven circulation and stratosphere-troposphere exchange.</w:t>
      </w:r>
    </w:p>
    <w:p>
      <w:pPr>
        <w:pStyle w:val="Normal"/>
        <w:jc w:val="both"/>
        <w:rPr/>
      </w:pPr>
      <w:r>
        <w:rPr/>
      </w:r>
    </w:p>
    <w:sectPr>
      <w:type w:val="nextPage"/>
      <w:pgSz w:w="11906" w:h="16838"/>
      <w:pgMar w:left="1417" w:right="1417" w:header="0" w:top="1417"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90"/>
  <w:defaultTabStop w:val="708"/>
</w:settings>
</file>

<file path=word/styles.xml><?xml version="1.0" encoding="utf-8"?>
<w:styles xmlns:w="http://schemas.openxmlformats.org/wordprocessingml/2006/main">
  <w:docDefaults>
    <w:rPrDefault>
      <w:rPr>
        <w:rFonts w:ascii="Calibri" w:hAnsi="Calibri" w:eastAsia="Droid Sans" w:cs="Calibri"/>
        <w:sz w:val="22"/>
        <w:szCs w:val="22"/>
        <w:lang w:val="de-DE" w:eastAsia="en-US" w:bidi="ar-SA"/>
      </w:rPr>
    </w:rPrDefault>
    <w:pPrDefault>
      <w:pPr>
        <w:spacing w:lineRule="auto" w:line="276"/>
      </w:pPr>
    </w:pPrDefault>
  </w:docDefaults>
  <w:latentStyles w:count="267" w:defQFormat="0" w:defUnhideWhenUsed="1" w:defSemiHidden="1" w:defUIPriority="99" w:defLockedState="0">
    <w:lsdException w:qFormat="1" w:semiHidden="0" w:uiPriority="0" w:unhideWhenUsed="0" w:name="Normal"/>
    <w:lsdException w:qFormat="1" w:semiHidden="0" w:uiPriority="9" w:unhideWhenUsed="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iPriority="10" w:unhideWhenUsed="0" w:name="Title"/>
    <w:lsdException w:uiPriority="1" w:name="Default Paragraph Font"/>
    <w:lsdException w:qFormat="1" w:semiHidden="0" w:uiPriority="11" w:unhideWhenUsed="0" w:name="Subtitle"/>
    <w:lsdException w:qFormat="1" w:semiHidden="0" w:uiPriority="22" w:unhideWhenUsed="0" w:name="Strong"/>
    <w:lsdException w:qFormat="1" w:semiHidden="0" w:uiPriority="20" w:unhideWhenUsed="0" w:name="Emphasis"/>
    <w:lsdException w:semiHidden="0" w:uiPriority="59" w:unhideWhenUsed="0" w:name="Table Grid"/>
    <w:lsdException w:unhideWhenUsed="0" w:name="Placeholder Text"/>
    <w:lsdException w:qFormat="1" w:semiHidden="0" w:uiPriority="1" w:unhideWhenUsed="0" w:name="No Spacing"/>
    <w:lsdException w:semiHidden="0" w:uiPriority="60" w:unhideWhenUsed="0" w:name="Light Shading"/>
    <w:lsdException w:semiHidden="0" w:uiPriority="61" w:unhideWhenUsed="0" w:name="Light List"/>
    <w:lsdException w:semiHidden="0" w:uiPriority="62" w:unhideWhenUsed="0" w:name="Light Grid"/>
    <w:lsdException w:semiHidden="0" w:uiPriority="63" w:unhideWhenUsed="0" w:name="Medium Shading 1"/>
    <w:lsdException w:semiHidden="0" w:uiPriority="64" w:unhideWhenUsed="0" w:name="Medium Shading 2"/>
    <w:lsdException w:semiHidden="0" w:uiPriority="65" w:unhideWhenUsed="0" w:name="Medium List 1"/>
    <w:lsdException w:semiHidden="0" w:uiPriority="66" w:unhideWhenUsed="0" w:name="Medium List 2"/>
    <w:lsdException w:semiHidden="0" w:uiPriority="67" w:unhideWhenUsed="0" w:name="Medium Grid 1"/>
    <w:lsdException w:semiHidden="0" w:uiPriority="68" w:unhideWhenUsed="0" w:name="Medium Grid 2"/>
    <w:lsdException w:semiHidden="0" w:uiPriority="69" w:unhideWhenUsed="0" w:name="Medium Grid 3"/>
    <w:lsdException w:semiHidden="0" w:uiPriority="70" w:unhideWhenUsed="0" w:name="Dark List"/>
    <w:lsdException w:semiHidden="0" w:uiPriority="71" w:unhideWhenUsed="0" w:name="Colorful Shading"/>
    <w:lsdException w:semiHidden="0" w:uiPriority="72" w:unhideWhenUsed="0" w:name="Colorful List"/>
    <w:lsdException w:semiHidden="0" w:uiPriority="73" w:unhideWhenUsed="0" w:name="Colorful Grid"/>
    <w:lsdException w:semiHidden="0" w:uiPriority="60" w:unhideWhenUsed="0" w:name="Light Shading Accent 1"/>
    <w:lsdException w:semiHidden="0" w:uiPriority="61" w:unhideWhenUsed="0" w:name="Light List Accent 1"/>
    <w:lsdException w:semiHidden="0" w:uiPriority="62" w:unhideWhenUsed="0" w:name="Light Grid Accent 1"/>
    <w:lsdException w:semiHidden="0" w:uiPriority="63" w:unhideWhenUsed="0" w:name="Medium Shading 1 Accent 1"/>
    <w:lsdException w:semiHidden="0" w:uiPriority="64" w:unhideWhenUsed="0" w:name="Medium Shading 2 Accent 1"/>
    <w:lsdException w:semiHidden="0" w:uiPriority="65" w:unhideWhenUsed="0" w:name="Medium List 1 Accent 1"/>
    <w:lsdException w:unhideWhenUsed="0" w:name="Revision"/>
    <w:lsdException w:qFormat="1" w:semiHidden="0" w:uiPriority="34" w:unhideWhenUsed="0" w:name="List Paragraph"/>
    <w:lsdException w:qFormat="1" w:semiHidden="0" w:uiPriority="29" w:unhideWhenUsed="0" w:name="Quote"/>
    <w:lsdException w:qFormat="1" w:semiHidden="0" w:uiPriority="30" w:unhideWhenUsed="0" w:name="Intense Quote"/>
    <w:lsdException w:semiHidden="0" w:uiPriority="66" w:unhideWhenUsed="0" w:name="Medium List 2 Accent 1"/>
    <w:lsdException w:semiHidden="0" w:uiPriority="67" w:unhideWhenUsed="0" w:name="Medium Grid 1 Accent 1"/>
    <w:lsdException w:semiHidden="0" w:uiPriority="68" w:unhideWhenUsed="0" w:name="Medium Grid 2 Accent 1"/>
    <w:lsdException w:semiHidden="0" w:uiPriority="69" w:unhideWhenUsed="0" w:name="Medium Grid 3 Accent 1"/>
    <w:lsdException w:semiHidden="0" w:uiPriority="70" w:unhideWhenUsed="0" w:name="Dark List Accent 1"/>
    <w:lsdException w:semiHidden="0" w:uiPriority="71" w:unhideWhenUsed="0" w:name="Colorful Shading Accent 1"/>
    <w:lsdException w:semiHidden="0" w:uiPriority="72" w:unhideWhenUsed="0" w:name="Colorful List Accent 1"/>
    <w:lsdException w:semiHidden="0" w:uiPriority="73" w:unhideWhenUsed="0" w:name="Colorful Grid Accent 1"/>
    <w:lsdException w:semiHidden="0" w:uiPriority="60" w:unhideWhenUsed="0" w:name="Light Shading Accent 2"/>
    <w:lsdException w:semiHidden="0" w:uiPriority="61" w:unhideWhenUsed="0" w:name="Light List Accent 2"/>
    <w:lsdException w:semiHidden="0" w:uiPriority="62" w:unhideWhenUsed="0" w:name="Light Grid Accent 2"/>
    <w:lsdException w:semiHidden="0" w:uiPriority="63" w:unhideWhenUsed="0" w:name="Medium Shading 1 Accent 2"/>
    <w:lsdException w:semiHidden="0" w:uiPriority="64" w:unhideWhenUsed="0" w:name="Medium Shading 2 Accent 2"/>
    <w:lsdException w:semiHidden="0" w:uiPriority="65" w:unhideWhenUsed="0" w:name="Medium List 1 Accent 2"/>
    <w:lsdException w:semiHidden="0" w:uiPriority="66" w:unhideWhenUsed="0" w:name="Medium List 2 Accent 2"/>
    <w:lsdException w:semiHidden="0" w:uiPriority="67" w:unhideWhenUsed="0" w:name="Medium Grid 1 Accent 2"/>
    <w:lsdException w:semiHidden="0" w:uiPriority="68" w:unhideWhenUsed="0" w:name="Medium Grid 2 Accent 2"/>
    <w:lsdException w:semiHidden="0" w:uiPriority="69" w:unhideWhenUsed="0" w:name="Medium Grid 3 Accent 2"/>
    <w:lsdException w:semiHidden="0" w:uiPriority="70" w:unhideWhenUsed="0" w:name="Dark List Accent 2"/>
    <w:lsdException w:semiHidden="0" w:uiPriority="71" w:unhideWhenUsed="0" w:name="Colorful Shading Accent 2"/>
    <w:lsdException w:semiHidden="0" w:uiPriority="72" w:unhideWhenUsed="0" w:name="Colorful List Accent 2"/>
    <w:lsdException w:semiHidden="0" w:uiPriority="73" w:unhideWhenUsed="0" w:name="Colorful Grid Accent 2"/>
    <w:lsdException w:semiHidden="0" w:uiPriority="60" w:unhideWhenUsed="0" w:name="Light Shading Accent 3"/>
    <w:lsdException w:semiHidden="0" w:uiPriority="61" w:unhideWhenUsed="0" w:name="Light List Accent 3"/>
    <w:lsdException w:semiHidden="0" w:uiPriority="62" w:unhideWhenUsed="0" w:name="Light Grid Accent 3"/>
    <w:lsdException w:semiHidden="0" w:uiPriority="63" w:unhideWhenUsed="0" w:name="Medium Shading 1 Accent 3"/>
    <w:lsdException w:semiHidden="0" w:uiPriority="64" w:unhideWhenUsed="0" w:name="Medium Shading 2 Accent 3"/>
    <w:lsdException w:semiHidden="0" w:uiPriority="65" w:unhideWhenUsed="0" w:name="Medium List 1 Accent 3"/>
    <w:lsdException w:semiHidden="0" w:uiPriority="66" w:unhideWhenUsed="0" w:name="Medium List 2 Accent 3"/>
    <w:lsdException w:semiHidden="0" w:uiPriority="67" w:unhideWhenUsed="0" w:name="Medium Grid 1 Accent 3"/>
    <w:lsdException w:semiHidden="0" w:uiPriority="68" w:unhideWhenUsed="0" w:name="Medium Grid 2 Accent 3"/>
    <w:lsdException w:semiHidden="0" w:uiPriority="69" w:unhideWhenUsed="0" w:name="Medium Grid 3 Accent 3"/>
    <w:lsdException w:semiHidden="0" w:uiPriority="70" w:unhideWhenUsed="0" w:name="Dark List Accent 3"/>
    <w:lsdException w:semiHidden="0" w:uiPriority="71" w:unhideWhenUsed="0" w:name="Colorful Shading Accent 3"/>
    <w:lsdException w:semiHidden="0" w:uiPriority="72" w:unhideWhenUsed="0" w:name="Colorful List Accent 3"/>
    <w:lsdException w:semiHidden="0" w:uiPriority="73" w:unhideWhenUsed="0" w:name="Colorful Grid Accent 3"/>
    <w:lsdException w:semiHidden="0" w:uiPriority="60" w:unhideWhenUsed="0" w:name="Light Shading Accent 4"/>
    <w:lsdException w:semiHidden="0" w:uiPriority="61" w:unhideWhenUsed="0" w:name="Light List Accent 4"/>
    <w:lsdException w:semiHidden="0" w:uiPriority="62" w:unhideWhenUsed="0" w:name="Light Grid Accent 4"/>
    <w:lsdException w:semiHidden="0" w:uiPriority="63" w:unhideWhenUsed="0" w:name="Medium Shading 1 Accent 4"/>
    <w:lsdException w:semiHidden="0" w:uiPriority="64" w:unhideWhenUsed="0" w:name="Medium Shading 2 Accent 4"/>
    <w:lsdException w:semiHidden="0" w:uiPriority="65" w:unhideWhenUsed="0" w:name="Medium List 1 Accent 4"/>
    <w:lsdException w:semiHidden="0" w:uiPriority="66" w:unhideWhenUsed="0" w:name="Medium List 2 Accent 4"/>
    <w:lsdException w:semiHidden="0" w:uiPriority="67" w:unhideWhenUsed="0" w:name="Medium Grid 1 Accent 4"/>
    <w:lsdException w:semiHidden="0" w:uiPriority="68" w:unhideWhenUsed="0" w:name="Medium Grid 2 Accent 4"/>
    <w:lsdException w:semiHidden="0" w:uiPriority="69" w:unhideWhenUsed="0" w:name="Medium Grid 3 Accent 4"/>
    <w:lsdException w:semiHidden="0" w:uiPriority="70" w:unhideWhenUsed="0" w:name="Dark List Accent 4"/>
    <w:lsdException w:semiHidden="0" w:uiPriority="71" w:unhideWhenUsed="0" w:name="Colorful Shading Accent 4"/>
    <w:lsdException w:semiHidden="0" w:uiPriority="72" w:unhideWhenUsed="0" w:name="Colorful List Accent 4"/>
    <w:lsdException w:semiHidden="0" w:uiPriority="73" w:unhideWhenUsed="0" w:name="Colorful Grid Accent 4"/>
    <w:lsdException w:semiHidden="0" w:uiPriority="60" w:unhideWhenUsed="0" w:name="Light Shading Accent 5"/>
    <w:lsdException w:semiHidden="0" w:uiPriority="61" w:unhideWhenUsed="0" w:name="Light List Accent 5"/>
    <w:lsdException w:semiHidden="0" w:uiPriority="62" w:unhideWhenUsed="0" w:name="Light Grid Accent 5"/>
    <w:lsdException w:semiHidden="0" w:uiPriority="63" w:unhideWhenUsed="0" w:name="Medium Shading 1 Accent 5"/>
    <w:lsdException w:semiHidden="0" w:uiPriority="64" w:unhideWhenUsed="0" w:name="Medium Shading 2 Accent 5"/>
    <w:lsdException w:semiHidden="0" w:uiPriority="65" w:unhideWhenUsed="0" w:name="Medium List 1 Accent 5"/>
    <w:lsdException w:semiHidden="0" w:uiPriority="66" w:unhideWhenUsed="0" w:name="Medium List 2 Accent 5"/>
    <w:lsdException w:semiHidden="0" w:uiPriority="67" w:unhideWhenUsed="0" w:name="Medium Grid 1 Accent 5"/>
    <w:lsdException w:semiHidden="0" w:uiPriority="68" w:unhideWhenUsed="0" w:name="Medium Grid 2 Accent 5"/>
    <w:lsdException w:semiHidden="0" w:uiPriority="69" w:unhideWhenUsed="0" w:name="Medium Grid 3 Accent 5"/>
    <w:lsdException w:semiHidden="0" w:uiPriority="70" w:unhideWhenUsed="0" w:name="Dark List Accent 5"/>
    <w:lsdException w:semiHidden="0" w:uiPriority="71" w:unhideWhenUsed="0" w:name="Colorful Shading Accent 5"/>
    <w:lsdException w:semiHidden="0" w:uiPriority="72" w:unhideWhenUsed="0" w:name="Colorful List Accent 5"/>
    <w:lsdException w:semiHidden="0" w:uiPriority="73" w:unhideWhenUsed="0" w:name="Colorful Grid Accent 5"/>
    <w:lsdException w:semiHidden="0" w:uiPriority="60" w:unhideWhenUsed="0" w:name="Light Shading Accent 6"/>
    <w:lsdException w:semiHidden="0" w:uiPriority="61" w:unhideWhenUsed="0" w:name="Light List Accent 6"/>
    <w:lsdException w:semiHidden="0" w:uiPriority="62" w:unhideWhenUsed="0" w:name="Light Grid Accent 6"/>
    <w:lsdException w:semiHidden="0" w:uiPriority="63" w:unhideWhenUsed="0" w:name="Medium Shading 1 Accent 6"/>
    <w:lsdException w:semiHidden="0" w:uiPriority="64" w:unhideWhenUsed="0" w:name="Medium Shading 2 Accent 6"/>
    <w:lsdException w:semiHidden="0" w:uiPriority="65" w:unhideWhenUsed="0" w:name="Medium List 1 Accent 6"/>
    <w:lsdException w:semiHidden="0" w:uiPriority="66" w:unhideWhenUsed="0" w:name="Medium List 2 Accent 6"/>
    <w:lsdException w:semiHidden="0" w:uiPriority="67" w:unhideWhenUsed="0" w:name="Medium Grid 1 Accent 6"/>
    <w:lsdException w:semiHidden="0" w:uiPriority="68" w:unhideWhenUsed="0" w:name="Medium Grid 2 Accent 6"/>
    <w:lsdException w:semiHidden="0" w:uiPriority="69" w:unhideWhenUsed="0" w:name="Medium Grid 3 Accent 6"/>
    <w:lsdException w:semiHidden="0" w:uiPriority="70" w:unhideWhenUsed="0" w:name="Dark List Accent 6"/>
    <w:lsdException w:semiHidden="0" w:uiPriority="71" w:unhideWhenUsed="0" w:name="Colorful Shading Accent 6"/>
    <w:lsdException w:semiHidden="0" w:uiPriority="72" w:unhideWhenUsed="0" w:name="Colorful List Accent 6"/>
    <w:lsdException w:semiHidden="0" w:uiPriority="73" w:unhideWhenUsed="0" w:name="Colorful Grid Accent 6"/>
    <w:lsdException w:qFormat="1" w:semiHidden="0" w:uiPriority="19" w:unhideWhenUsed="0" w:name="Subtle Emphasis"/>
    <w:lsdException w:qFormat="1" w:semiHidden="0" w:uiPriority="21" w:unhideWhenUsed="0" w:name="Intense Emphasis"/>
    <w:lsdException w:qFormat="1" w:semiHidden="0" w:uiPriority="31" w:unhideWhenUsed="0" w:name="Subtle Reference"/>
    <w:lsdException w:qFormat="1" w:semiHidden="0" w:uiPriority="32" w:unhideWhenUsed="0" w:name="Intense Reference"/>
    <w:lsdException w:qFormat="1" w:semiHidden="0" w:uiPriority="33" w:unhideWhenUsed="0" w:name="Book Title"/>
    <w:lsdException w:uiPriority="37" w:name="Bibliography"/>
    <w:lsdException w:qFormat="1" w:uiPriority="39" w:name="TOC Heading"/>
  </w:latentStyles>
  <w:style w:type="paragraph" w:styleId="Normal" w:default="1">
    <w:name w:val="Normal"/>
    <w:qFormat/>
    <w:rsid w:val="00a86f00"/>
    <w:pPr>
      <w:widowControl/>
      <w:suppressAutoHyphens w:val="true"/>
      <w:bidi w:val="0"/>
      <w:spacing w:lineRule="auto" w:line="240" w:before="0" w:after="0"/>
      <w:jc w:val="left"/>
    </w:pPr>
    <w:rPr>
      <w:rFonts w:ascii="Times New Roman" w:hAnsi="Times New Roman" w:eastAsia="Batang" w:cs="Times New Roman"/>
      <w:color w:val="auto"/>
      <w:sz w:val="24"/>
      <w:szCs w:val="24"/>
      <w:lang w:val="en-US" w:eastAsia="ko-KR" w:bidi="ar-SA"/>
    </w:rPr>
  </w:style>
  <w:style w:type="character" w:styleId="DefaultParagraphFont" w:default="1">
    <w:name w:val="Default Paragraph Font"/>
    <w:uiPriority w:val="1"/>
    <w:semiHidden/>
    <w:unhideWhenUsed/>
    <w:rPr/>
  </w:style>
  <w:style w:type="paragraph" w:styleId="Heading">
    <w:name w:val="Heading"/>
    <w:basedOn w:val="Normal"/>
    <w:next w:val="TextBody"/>
    <w:pPr>
      <w:keepNext/>
      <w:spacing w:before="240" w:after="120"/>
    </w:pPr>
    <w:rPr>
      <w:rFonts w:ascii="Liberation Sans" w:hAnsi="Liberation Sans" w:eastAsia="Droid Sans"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numbering" w:styleId="NoList" w:default="1">
    <w:name w:val="No List"/>
    <w:uiPriority w:val="99"/>
    <w:semiHidden/>
    <w:unhideWhenUsed/>
  </w:style>
  <w:style w:type="table" w:default="1" w:styleId="NormaleTabelle">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LibreOffice/4.2.6.3$Linux_X86_64 LibreOffice_project/420m0$Build-3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2014-09-15T16:25:00Z</dcterms:created>
  <dc:creator>M.Riese</dc:creator>
  <dc:language>en-US</dc:language>
  <cp:lastModifiedBy>M.Riese</cp:lastModifiedBy>
  <dcterms:modified xsi:type="dcterms:W3CDTF">2014-09-15T16:25:00Z</dcterms:modified>
  <cp:revision>2</cp:revision>
</cp:coreProperties>
</file>